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5A4123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</w:p>
    <w:p w:rsidR="005A4123" w:rsidRDefault="00796AC2">
      <w:pPr>
        <w:spacing w:line="600" w:lineRule="exact"/>
        <w:jc w:val="center"/>
        <w:rPr>
          <w:rFonts w:ascii="方正楷体_GBK" w:eastAsia="方正楷体_GBK" w:hAnsi="方正楷体_GBK" w:cs="方正楷体_GBK"/>
          <w:color w:val="000000"/>
          <w:spacing w:val="-6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spacing w:val="-6"/>
          <w:sz w:val="32"/>
          <w:szCs w:val="32"/>
        </w:rPr>
        <w:t>射委宣〔</w:t>
      </w:r>
      <w:r>
        <w:rPr>
          <w:rFonts w:ascii="Times New Roman" w:eastAsia="方正楷体_GBK" w:hAnsi="Times New Roman" w:cs="Times New Roman"/>
          <w:color w:val="000000"/>
          <w:spacing w:val="-6"/>
          <w:sz w:val="32"/>
          <w:szCs w:val="32"/>
        </w:rPr>
        <w:t>2019</w:t>
      </w:r>
      <w:r>
        <w:rPr>
          <w:rFonts w:ascii="方正楷体_GBK" w:eastAsia="方正楷体_GBK" w:hAnsi="方正楷体_GBK" w:cs="方正楷体_GBK" w:hint="eastAsia"/>
          <w:color w:val="000000"/>
          <w:spacing w:val="-6"/>
          <w:sz w:val="32"/>
          <w:szCs w:val="32"/>
        </w:rPr>
        <w:t>〕</w:t>
      </w:r>
      <w:r w:rsidR="00FA4F06">
        <w:rPr>
          <w:rFonts w:ascii="方正楷体_GBK" w:eastAsia="方正楷体_GBK" w:hAnsi="方正楷体_GBK" w:cs="方正楷体_GBK" w:hint="eastAsia"/>
          <w:color w:val="000000"/>
          <w:spacing w:val="-6"/>
          <w:sz w:val="32"/>
          <w:szCs w:val="32"/>
        </w:rPr>
        <w:t>16</w:t>
      </w:r>
      <w:r>
        <w:rPr>
          <w:rFonts w:ascii="方正楷体_GBK" w:eastAsia="方正楷体_GBK" w:hAnsi="方正楷体_GBK" w:cs="方正楷体_GBK" w:hint="eastAsia"/>
          <w:color w:val="000000"/>
          <w:spacing w:val="-6"/>
          <w:sz w:val="32"/>
          <w:szCs w:val="32"/>
        </w:rPr>
        <w:t>号</w:t>
      </w:r>
    </w:p>
    <w:p w:rsidR="005A4123" w:rsidRDefault="005A4123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4"/>
          <w:szCs w:val="44"/>
        </w:rPr>
      </w:pPr>
    </w:p>
    <w:p w:rsidR="005A4123" w:rsidRDefault="00796AC2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44"/>
        </w:rPr>
        <w:t>关于在全县开展第六届“最美射阳人”</w:t>
      </w:r>
    </w:p>
    <w:p w:rsidR="005A4123" w:rsidRDefault="00796AC2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sz w:val="44"/>
          <w:szCs w:val="44"/>
        </w:rPr>
        <w:t>评选活动的通知</w:t>
      </w:r>
    </w:p>
    <w:p w:rsidR="005A4123" w:rsidRDefault="005A4123">
      <w:pPr>
        <w:spacing w:line="560" w:lineRule="exact"/>
        <w:rPr>
          <w:rFonts w:ascii="方正仿宋_GBK" w:eastAsia="方正仿宋_GBK" w:hAnsi="方正仿宋_GBK" w:cs="方正仿宋_GBK"/>
          <w:color w:val="000000"/>
          <w:spacing w:val="-6"/>
          <w:sz w:val="32"/>
          <w:szCs w:val="32"/>
        </w:rPr>
      </w:pPr>
    </w:p>
    <w:p w:rsidR="005A4123" w:rsidRDefault="00796AC2">
      <w:pPr>
        <w:spacing w:line="560" w:lineRule="exact"/>
        <w:rPr>
          <w:rFonts w:ascii="方正楷体_GBK" w:eastAsia="方正楷体_GBK" w:hAnsi="方正楷体_GBK" w:cs="方正楷体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-6"/>
          <w:sz w:val="32"/>
          <w:szCs w:val="32"/>
        </w:rPr>
        <w:t>各镇（区）党（工）委，县委各部委办局，县各部门、各直属单位、各群众团体党委（党组）：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为深入贯彻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县十五届四次党代会决策部署，</w:t>
      </w:r>
      <w:bookmarkStart w:id="0" w:name="OLE_LINK2"/>
      <w:r>
        <w:rPr>
          <w:rFonts w:ascii="方正仿宋_GBK" w:eastAsia="方正仿宋_GBK" w:hAnsi="方正仿宋_GBK" w:cs="方正仿宋_GBK" w:hint="eastAsia"/>
          <w:sz w:val="32"/>
          <w:szCs w:val="32"/>
        </w:rPr>
        <w:t>围绕“聚焦项目强县，聚力开放创新，谱写新时代射阳高质量发展新篇章”目标</w:t>
      </w:r>
      <w:r w:rsidR="00B43AE0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大力培树</w:t>
      </w:r>
      <w:bookmarkEnd w:id="0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先进典型，宣传展示善行义举，为加快实现盐城中部率先崛起凝聚思想共识、提供动力引擎，决定在全县开展第六届“最美射阳人”评选活动，具体通知如下：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一、指导思想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坚持以习近平新时代中国特色社会主义思想为指导，全面贯彻落实党的十九大精神，深入践行社会主义核心价值观，广泛开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展新时代文明实践活动，不断发掘宣传最基层、最感人、最认同的射阳最美人物，引导全社会向典型学习，努力使“最美人物”成为全县培育和践行社会主义核心价值观的有效载体，为推动射阳高水平全面建成小康社会、加快实现盐城中部率先崛起提供精神动力和道德滋养，用新担当新作为新业绩向新中国成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周年献礼。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二、评选类别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第六届“最美射阳人”共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个类别，分别是：最美道德模范、最美射阳赤子、最美基层干部、最美创业精英、最美职工、最美农民、最美服务明星、最美法治人物、最美教师、最美医务工作者。每个类别评选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名，共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人或团体。</w:t>
      </w:r>
    </w:p>
    <w:p w:rsidR="005A4123" w:rsidRDefault="00796AC2">
      <w:pPr>
        <w:numPr>
          <w:ilvl w:val="0"/>
          <w:numId w:val="1"/>
        </w:num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评选标准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六届“最美射阳人”基本标准：热爱祖国，拥护党的领导，自觉践行社会主义核心价值观，模范遵守社会道德规范，品德高尚、爱岗敬业、创先争优、甘于奉献、事迹感人、群众公认。获中央、省、市综合或主管部门表扬的优先，获中央、省、市主流媒体宣传报道的优先。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有以下情形的一票否决：受党政纪处分及组织处理的；有违纪违法行为的；有不诚信记录的；有非法上访行为的；未履行纳税人纳税义务的；有不文明、不道德言行的；对生产安全事故负有责任的；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受到环境行政处罚且不及时整改到位的。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县纪委、县委组织部、县委政法委、县委网信办、县法院、县检察院、县信访局、县发改委、县公安局、县卫健委、县生态环境局、县应急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管理局、县税务局等部门组成监督委员会对“一票否决”事项进行监督。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第六届“最美射阳人”各类别具体申报条件见附件。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四、评选方法及步骤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　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宣传发动（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月）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)宣传策划。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为体现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“最美射阳人”评选活动的延续性和创新性，在前五届的基础上形成“最美射阳人”评选活动形象标识，策划制作宣传海报，拍摄制作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电视专题宣传片。（责任单位：县委宣传部、县融媒体中心）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)媒体宣传。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射阳日报整版刊登评选活动海报等内容，时间一个月。县广电台在黄金时间播放评选专题宣传片，在数字频道播放评选活动启动消息（字幕内容：第六届“最美射阳人”举荐活动正在进行，举荐热线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：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0515-89290513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，时间一个月。县政府网站制作专题宣传网页。射阳政务网、射阳文明网、</w:t>
      </w:r>
      <w:r w:rsidR="00A2681D"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文明射阳、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射阳在线、射阳发布等媒体发布评选专题宣传片。（责任单位：县委网信办、县融媒体中心、县政府信息中心）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3"/>
        <w:rPr>
          <w:rFonts w:ascii="??_GB2312" w:hAnsi="??_GB2312" w:cs="??_GB2312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)户外广告宣传。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县城管局负责在射阳</w:t>
      </w:r>
      <w:r w:rsidR="00B122BC"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客运汽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车站、振阳街、晨光路、幸福华城、恒隆广场等重点地段大型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LED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屏播放评选活动的宣传海报和专题片；在幸福大道沿线每个公交站台（或相邻落地灯箱）设置一面宣传海报。开发区负责在阳光大道沿线北侧制作一块（双面）高炮宣传海报。县交通局负责在出租车制作车身宣传海报，发布第六届“最美射阳人”举荐热线。三维集团负责在县城公交车及下辖公交站台制作宣传海报。各镇（区）、各部门、各单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lastRenderedPageBreak/>
        <w:t xml:space="preserve">位及其下辖基层站所、各村居（社区）利用宣传栏、公示栏、电子显示屏和大喇叭等宣传第六届“最美射阳人”评选活动和举荐热线，时间一个月（责任单位：各镇区、各部门、各单位）。                   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组织申报（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-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第六届“最美射阳人”组织申报工作以提高群众参与度为重点，同时结合镇区、部门推荐，形成初步推选名单。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jc w:val="left"/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活动领导小组办公室通过网上和直接邮寄的方式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接受社会举荐，设置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热线电话：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0515-89290513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，可通过微信公众号：文明射阳，邮箱：</w:t>
      </w:r>
      <w:hyperlink r:id="rId9" w:history="1">
        <w:r>
          <w:rPr>
            <w:rFonts w:ascii="Times New Roman" w:hAnsi="Times New Roman" w:cs="Times New Roman"/>
            <w:color w:val="000000"/>
            <w:sz w:val="32"/>
            <w:szCs w:val="32"/>
          </w:rPr>
          <w:t>zuimeisheyang</w:t>
        </w:r>
        <w:r>
          <w:rPr>
            <w:rFonts w:ascii="方正仿宋_GBK" w:hAnsi="方正仿宋_GBK" w:cs="方正仿宋_GBK" w:hint="eastAsia"/>
            <w:color w:val="000000"/>
            <w:sz w:val="32"/>
            <w:szCs w:val="32"/>
          </w:rPr>
          <w:t>@</w:t>
        </w:r>
        <w:r>
          <w:rPr>
            <w:rFonts w:ascii="Times New Roman" w:hAnsi="Times New Roman" w:cs="Times New Roman"/>
            <w:color w:val="000000"/>
            <w:sz w:val="32"/>
            <w:szCs w:val="32"/>
          </w:rPr>
          <w:t>163</w:t>
        </w:r>
        <w:r>
          <w:rPr>
            <w:rFonts w:ascii="方正仿宋_GBK" w:hAnsi="方正仿宋_GBK" w:cs="方正仿宋_GBK" w:hint="eastAsia"/>
            <w:color w:val="000000"/>
            <w:sz w:val="32"/>
            <w:szCs w:val="32"/>
          </w:rPr>
          <w:t>.</w:t>
        </w:r>
        <w:r>
          <w:rPr>
            <w:rFonts w:ascii="Times New Roman" w:hAnsi="Times New Roman" w:cs="Times New Roman"/>
            <w:color w:val="000000"/>
            <w:sz w:val="32"/>
            <w:szCs w:val="32"/>
          </w:rPr>
          <w:t>com</w:t>
        </w:r>
      </w:hyperlink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推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荐申报。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（责任单位：县委宣传部）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镇区、各部门、各单位要在前五届的基础上，进一步广泛挖掘本单位、本系统内的先进典型，让典型脱颖而出，并积极向牵头单位组织申报。已获得 “最美射阳人”称号的不再重复评选。（责任单位：各镇区、各部门、各单位）</w:t>
      </w:r>
    </w:p>
    <w:p w:rsidR="005A4123" w:rsidRDefault="00796AC2">
      <w:pPr>
        <w:overflowPunct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各牵头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推荐单位要成立专门班子对申报名单进行把关，按照“最美射阳人”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10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个类别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在本单位、本系统进行深入细致地初评。按照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: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比例确定初步人选（其中“最美射阳赤子”按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照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: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.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比例确定初步人选），每人只能申报其中一类。每种类型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20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人或团体，共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200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人或团体，每个候选对象形成</w:t>
      </w:r>
      <w:r>
        <w:rPr>
          <w:rFonts w:ascii="Times New Roman" w:eastAsia="方正仿宋_GBK" w:hAnsi="Times New Roman" w:cs="Times New Roman"/>
          <w:color w:val="000000"/>
          <w:sz w:val="31"/>
          <w:szCs w:val="31"/>
          <w:shd w:val="clear" w:color="auto" w:fill="FFFFFF"/>
        </w:rPr>
        <w:t>2500</w:t>
      </w:r>
      <w:r>
        <w:rPr>
          <w:rFonts w:ascii="Times New Roman" w:eastAsia="方正仿宋_GBK" w:hAnsi="Times New Roman" w:cs="Times New Roman" w:hint="eastAsia"/>
          <w:color w:val="000000"/>
          <w:sz w:val="31"/>
          <w:szCs w:val="31"/>
          <w:shd w:val="clear" w:color="auto" w:fill="FFFFFF"/>
        </w:rPr>
        <w:t>字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左右的先进事迹材料。（责任单位：县委组织部、县委政法委、县作风办（营商办）、县文明办、县人社局、</w:t>
      </w:r>
      <w:r w:rsidR="00595C3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县总工会、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县农业农村局、</w:t>
      </w:r>
      <w:r w:rsidR="00595C35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县教育局、县卫健委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3.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初评投票（</w:t>
      </w:r>
      <w:r>
        <w:rPr>
          <w:rFonts w:ascii="Times New Roman" w:eastAsia="方正楷体_GBK" w:hAnsi="Times New Roman" w:cs="Times New Roman"/>
          <w:color w:val="000000"/>
          <w:sz w:val="31"/>
          <w:szCs w:val="31"/>
          <w:shd w:val="clear" w:color="auto" w:fill="FFFFFF"/>
        </w:rPr>
        <w:t>9</w:t>
      </w:r>
      <w:r>
        <w:rPr>
          <w:rFonts w:ascii="Times New Roman" w:eastAsia="方正楷体_GBK" w:hAnsi="Times New Roman" w:cs="Times New Roman"/>
          <w:color w:val="000000"/>
          <w:sz w:val="31"/>
          <w:szCs w:val="31"/>
          <w:shd w:val="clear" w:color="auto" w:fill="FFFFFF"/>
        </w:rPr>
        <w:t>月</w:t>
      </w:r>
      <w:r>
        <w:rPr>
          <w:rFonts w:ascii="Times New Roman" w:eastAsia="方正楷体_GBK" w:hAnsi="Times New Roman" w:cs="Times New Roman" w:hint="eastAsia"/>
          <w:color w:val="000000"/>
          <w:sz w:val="31"/>
          <w:szCs w:val="31"/>
          <w:shd w:val="clear" w:color="auto" w:fill="FFFFFF"/>
        </w:rPr>
        <w:t>-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3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lastRenderedPageBreak/>
        <w:t>(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)初评。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成立评审委员会，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对各类别申报的候选人进行初评，按照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1:1.5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的比例，确定每种类型候选人，每种类型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名，共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人或团体。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3"/>
        <w:rPr>
          <w:rFonts w:ascii="仿宋_GB2312" w:eastAsia="仿宋_GB2312" w:hAnsi="??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)投票。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射阳日报、射阳政务网、射阳文明网、文明射阳、射阳发布、射阳在线、印象射阳等媒体刊登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候选人事迹简介，接受社会公众投票。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公示审定（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月）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)根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据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投票结果由活动领导小组初步审定，确定第六届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“最美射阳人”名单。（责任单位：县委宣传部）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)各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牵头单位在本系统、单位内对拟表彰的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第六届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“最美射阳人”人选进行公示、审查。（责任单位：各牵头单位）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(</w:t>
      </w:r>
      <w:r>
        <w:rPr>
          <w:rFonts w:ascii="Times New Roman" w:eastAsia="仿宋_GB2312" w:hAnsi="Times New Roman" w:cs="Times New Roman"/>
          <w:color w:val="000000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1"/>
          <w:szCs w:val="31"/>
          <w:shd w:val="clear" w:color="auto" w:fill="FFFFFF"/>
        </w:rPr>
        <w:t>)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公示审查结束后，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活动领导小组将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第六届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“最美射阳人”名单报县委、县政府审定。（责任单位：县委宣传部）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表扬（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月）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举行评选揭晓活动，对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名“最美射阳人”进行表扬。评选揭晓活动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由播放评选专题片、颁发奖杯证书、先进典型现场采访、文艺演出等环节组成。（责任单位：县委宣传部、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县文广旅局、县融媒体中心）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宣传推介（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11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-</w:t>
      </w: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12</w:t>
      </w:r>
      <w:r>
        <w:rPr>
          <w:rFonts w:ascii="Times New Roman" w:eastAsia="方正楷体_GBK" w:hAnsi="Times New Roman" w:cs="Times New Roman" w:hint="eastAsia"/>
          <w:color w:val="000000"/>
          <w:sz w:val="32"/>
          <w:szCs w:val="32"/>
        </w:rPr>
        <w:t>月）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充分利用报纸、电视、网络、宣传栏等载体开展宣传推介活动，重点做好“七个一”系列宣传活动。同时积极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向中央、省、市委宣传部、文明办推介，争取成为“盐城好人”“江苏好人”“中国好人”候选人。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lastRenderedPageBreak/>
        <w:t>策划一个专题宣传。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射阳日报、射阳广电台、射阳政务网等县内主流新闻媒体开设“最美射阳人”专题、专栏，开展系列宣传，并配发评论员文章。（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责任单位：县委宣传部、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县委网信办、县融媒体中心、县政府信息中心）</w:t>
      </w:r>
    </w:p>
    <w:p w:rsidR="005A4123" w:rsidRDefault="00796AC2">
      <w:pPr>
        <w:overflowPunct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开展一次交流活动。承办江苏省道德模范与身边好人现场交流活动，邀请“最美射阳人”代表讲述最美故事，感受道德力量，充分展示全县道德风尚高地建设成果。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县委宣传部）</w:t>
      </w:r>
    </w:p>
    <w:p w:rsidR="005A4123" w:rsidRDefault="00796AC2">
      <w:pPr>
        <w:overflowPunct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发布一期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“有爱射阳·最美鹤乡”榜。各镇区、各部门、各单位将评选出的“最美射阳人”上榜，并在县城晨光路、黄海公园、太阳城步行街及幸福大道等处发布。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县委宣传部，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各镇区、各部门、各单位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创作一批主题农民画。以获评的最美射阳人为蓝本，组织创作一批主题农民画作品，并在射阳好人馆展出。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县文广旅局）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组织一次集中参观。分批次组织各镇区参观射阳县好人馆、好人一条街等阵地，接受先进典型熏陶。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县委宣传部，各镇区、各部门、各单位）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创作一批文艺节目。根据评选出的第六届最美射阳人的典型事迹，创作一批文艺节目，在城乡巡回演出。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县文广旅局）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2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开展一轮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集中宣讲。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将“最美射阳人”先进事迹纳入新时代文明实践宣讲团宣讲内容，深入基层开展巡回宣讲，宣讲与党员冬训活动相结合，做到镇区宣讲“家家到”，条线部门全覆盖。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lastRenderedPageBreak/>
        <w:t>（</w:t>
      </w:r>
      <w:r>
        <w:rPr>
          <w:rFonts w:ascii="方正仿宋_GBK" w:eastAsia="方正仿宋_GBK" w:hAnsi="方正仿宋_GBK" w:cs="方正仿宋_GBK" w:hint="eastAsia"/>
          <w:color w:val="000000"/>
          <w:sz w:val="31"/>
          <w:szCs w:val="31"/>
          <w:shd w:val="clear" w:color="auto" w:fill="FFFFFF"/>
        </w:rPr>
        <w:t>责任单位：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县委宣传部，各镇区、各部门、各单位）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五、组织领导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活动由县纪委、县委组织部、县委宣传部、县委政法委共同举办，县委宣传部牵头承办。成立第六届“最美射阳人”评选活动领导小组，县委常委、宣传部长董光威任组长。领导小组下设办公室，办公地点设在县委宣传部，陈文锋同志兼任办公室主任（具体人员见附件）。</w:t>
      </w:r>
    </w:p>
    <w:p w:rsidR="005A4123" w:rsidRDefault="00796AC2">
      <w:pPr>
        <w:overflowPunct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六、相关要求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1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.高度重视，精心组织。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镇区、各部门、各单位要高度重视，广泛宣传发动，让全社会知晓“最美射阳人”评选活动，并积极参与到活动中。各牵头单位要密切配合、资源共享，要明确分管领导和工作人员，按照活动的各个步骤、各个环节、各个时间节点落实到位，确保活动有组织、有领导、有影响、有实效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2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.坚持标准，严格把关。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各镇区、各部门、各单位要安排专人负责，严格按照推荐程序和时间要求，认真组织推荐申报，坚持面向基层、群众公认、优中选优、真实可信、事迹突出的原则，注重寻找挖掘，关注凡人善举，推荐一线岗位上爱岗敬业、默默奉献的平民典型、草根明星。各牵头单位要按照公平、公正、公开的原则，严格审核，保证推出的人选具有先进性和代表性。</w:t>
      </w:r>
    </w:p>
    <w:p w:rsidR="005A4123" w:rsidRDefault="00796AC2">
      <w:pPr>
        <w:shd w:val="solid" w:color="FFFFFF" w:fill="auto"/>
        <w:overflowPunct w:val="0"/>
        <w:autoSpaceDN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sz w:val="32"/>
          <w:szCs w:val="32"/>
        </w:rPr>
        <w:t>3</w:t>
      </w:r>
      <w:r>
        <w:rPr>
          <w:rFonts w:ascii="方正楷体_GBK" w:eastAsia="方正楷体_GBK" w:hAnsi="方正楷体_GBK" w:cs="方正楷体_GBK" w:hint="eastAsia"/>
          <w:color w:val="000000"/>
          <w:sz w:val="32"/>
          <w:szCs w:val="32"/>
        </w:rPr>
        <w:t>.注重结合，务求实效。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各镇区、各部门、各单位要把第六届“最美射阳人”评选活动与新时代文明实践、全国文明城市创建、“两户一家”联创联评等系列主题活动结合起来。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要通过典型培树，推动当前各项工作的开展；要通过载体创新，使意识形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态的宣传教育有形化；要通过典型事迹的宣传、宣讲，激励产生更多更好的典型，努力形成全县广大干群干事创业的动力。全县广大干部群众要向先进典型学习，自觉践行社会主义核心价值观，在全社会形成创先争优、比学赶超的生动局面，为高水平全面建成小康社会、加快实现盐城中部率先崛起奠定坚实基础。</w:t>
      </w:r>
    </w:p>
    <w:p w:rsidR="005A4123" w:rsidRDefault="005A4123">
      <w:pPr>
        <w:overflowPunct w:val="0"/>
        <w:spacing w:line="560" w:lineRule="exact"/>
        <w:ind w:firstLineChars="200" w:firstLine="640"/>
        <w:rPr>
          <w:rFonts w:ascii="仿宋_GB2312" w:eastAsia="仿宋_GB2312" w:hAnsi="??_GB2312" w:cs="仿宋_GB2312"/>
          <w:color w:val="000000"/>
          <w:sz w:val="32"/>
          <w:szCs w:val="32"/>
        </w:rPr>
      </w:pPr>
    </w:p>
    <w:p w:rsidR="005A4123" w:rsidRDefault="00796AC2">
      <w:pPr>
        <w:overflowPunct w:val="0"/>
        <w:spacing w:line="54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附件：</w:t>
      </w:r>
    </w:p>
    <w:p w:rsidR="005A4123" w:rsidRDefault="00796AC2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第六届“最美射阳人”评选活动领导小组</w:t>
      </w:r>
    </w:p>
    <w:p w:rsidR="005A4123" w:rsidRDefault="00796AC2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.第六届“最美射阳人”各类别申报条件   </w:t>
      </w:r>
    </w:p>
    <w:p w:rsidR="005A4123" w:rsidRDefault="00796AC2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.第六届“最美射阳人”评选申报表</w:t>
      </w:r>
    </w:p>
    <w:p w:rsidR="005A4123" w:rsidRDefault="00796AC2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.第六届“最美射阳人”牵头推荐单位联系方式</w:t>
      </w:r>
    </w:p>
    <w:p w:rsidR="005A4123" w:rsidRDefault="00796AC2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.第六届“最美射阳人”责任单位联系方式</w:t>
      </w:r>
    </w:p>
    <w:p w:rsidR="005A4123" w:rsidRDefault="005A4123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5A4123" w:rsidRDefault="005A4123">
      <w:pPr>
        <w:overflowPunct w:val="0"/>
        <w:spacing w:line="54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5A4123" w:rsidRDefault="00796AC2" w:rsidP="003E5352">
      <w:pPr>
        <w:overflowPunct w:val="0"/>
        <w:spacing w:line="540" w:lineRule="exact"/>
        <w:ind w:firstLineChars="1168" w:firstLine="3738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中共射阳县纪律检查委员会</w:t>
      </w:r>
    </w:p>
    <w:p w:rsidR="005A4123" w:rsidRDefault="00796AC2" w:rsidP="003E5352">
      <w:pPr>
        <w:overflowPunct w:val="0"/>
        <w:spacing w:line="560" w:lineRule="exact"/>
        <w:ind w:firstLineChars="870" w:firstLine="3776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57"/>
          <w:sz w:val="32"/>
          <w:szCs w:val="32"/>
        </w:rPr>
        <w:t>中共射阳县委组织部</w:t>
      </w:r>
    </w:p>
    <w:p w:rsidR="005A4123" w:rsidRDefault="00796AC2" w:rsidP="003E5352">
      <w:pPr>
        <w:overflowPunct w:val="0"/>
        <w:spacing w:line="560" w:lineRule="exact"/>
        <w:ind w:firstLineChars="870" w:firstLine="3776"/>
        <w:rPr>
          <w:rFonts w:ascii="方正仿宋_GBK" w:eastAsia="方正仿宋_GBK" w:hAnsi="方正仿宋_GBK" w:cs="方正仿宋_GBK"/>
          <w:color w:val="000000"/>
          <w:spacing w:val="5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57"/>
          <w:sz w:val="32"/>
          <w:szCs w:val="32"/>
        </w:rPr>
        <w:t>中共射阳县委宣传部</w:t>
      </w:r>
    </w:p>
    <w:p w:rsidR="005A4123" w:rsidRDefault="00796AC2">
      <w:pPr>
        <w:overflowPunct w:val="0"/>
        <w:spacing w:line="560" w:lineRule="exact"/>
        <w:ind w:firstLineChars="1105" w:firstLine="3779"/>
        <w:rPr>
          <w:rFonts w:ascii="方正仿宋_GBK" w:eastAsia="方正仿宋_GBK" w:hAnsi="方正仿宋_GBK" w:cs="方正仿宋_GBK"/>
          <w:color w:val="000000"/>
          <w:spacing w:val="17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pacing w:val="11"/>
          <w:sz w:val="32"/>
          <w:szCs w:val="32"/>
        </w:rPr>
        <w:t>中共射阳县委政法委员会</w:t>
      </w:r>
    </w:p>
    <w:p w:rsidR="005A4123" w:rsidRDefault="00796AC2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 w:rsidR="00E063D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</w:p>
    <w:p w:rsidR="005A4123" w:rsidRDefault="005A4123">
      <w:pPr>
        <w:spacing w:line="4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5A4123" w:rsidRDefault="005A4123">
      <w:pPr>
        <w:spacing w:line="4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5A4123" w:rsidRDefault="00796AC2">
      <w:pPr>
        <w:widowControl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br w:type="page"/>
      </w:r>
    </w:p>
    <w:p w:rsidR="005A4123" w:rsidRDefault="00796AC2">
      <w:pPr>
        <w:spacing w:line="5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1</w:t>
      </w:r>
    </w:p>
    <w:p w:rsidR="005A4123" w:rsidRDefault="005A4123">
      <w:pPr>
        <w:spacing w:line="440" w:lineRule="exact"/>
        <w:rPr>
          <w:rFonts w:ascii="仿宋_GB2312" w:eastAsia="仿宋_GB2312" w:hAnsi="??_GB2312" w:cs="仿宋_GB2312"/>
          <w:color w:val="000000"/>
          <w:sz w:val="32"/>
          <w:szCs w:val="32"/>
        </w:rPr>
      </w:pPr>
    </w:p>
    <w:p w:rsidR="005A4123" w:rsidRDefault="00796AC2">
      <w:pPr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第六届“最美射阳人”评选活动领导小组</w:t>
      </w:r>
    </w:p>
    <w:p w:rsidR="005A4123" w:rsidRDefault="005A4123">
      <w:pPr>
        <w:spacing w:line="420" w:lineRule="exact"/>
        <w:rPr>
          <w:rFonts w:ascii="??_GB2312" w:hAnsi="??_GB2312" w:cs="??_GB2312"/>
          <w:color w:val="000000"/>
          <w:sz w:val="32"/>
          <w:szCs w:val="32"/>
        </w:rPr>
      </w:pPr>
    </w:p>
    <w:p w:rsidR="005A4123" w:rsidRDefault="00796AC2">
      <w:pPr>
        <w:spacing w:line="42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组  长：董光威  县委常委、县委宣传部部长</w:t>
      </w:r>
    </w:p>
    <w:p w:rsidR="005A4123" w:rsidRDefault="00796AC2">
      <w:pPr>
        <w:spacing w:line="42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副组长：戴  淦  县人大常委会副主任、党组成员，县委</w:t>
      </w:r>
    </w:p>
    <w:p w:rsidR="005A4123" w:rsidRDefault="00796AC2">
      <w:pPr>
        <w:spacing w:line="42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        组织部常务副部长、县级机关工委书记</w:t>
      </w:r>
    </w:p>
    <w:p w:rsidR="005A4123" w:rsidRDefault="00796AC2">
      <w:pPr>
        <w:spacing w:line="420" w:lineRule="exact"/>
        <w:ind w:left="1280" w:hangingChars="400" w:hanging="12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    李  洁  县纪委常务副书记、县监察委副主任</w:t>
      </w:r>
    </w:p>
    <w:p w:rsidR="005A4123" w:rsidRDefault="00796AC2">
      <w:pPr>
        <w:spacing w:line="420" w:lineRule="exact"/>
        <w:ind w:leftChars="608" w:left="1277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陈文锋  县委宣传部副部长</w:t>
      </w:r>
    </w:p>
    <w:p w:rsidR="005A4123" w:rsidRDefault="00796AC2">
      <w:pPr>
        <w:spacing w:line="420" w:lineRule="exact"/>
        <w:ind w:firstLineChars="400" w:firstLine="12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王宇华  县委政法委常务副书记</w:t>
      </w:r>
    </w:p>
    <w:p w:rsidR="005A4123" w:rsidRDefault="00796AC2">
      <w:pPr>
        <w:spacing w:line="4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成  员：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陈晓军  县政府办公室副主任</w:t>
      </w:r>
    </w:p>
    <w:p w:rsidR="005A4123" w:rsidRDefault="00796AC2" w:rsidP="00B959E9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王克玉  县纪委常委、县委巡察组专职组长</w:t>
      </w:r>
    </w:p>
    <w:p w:rsidR="005A4123" w:rsidRDefault="00796AC2">
      <w:pPr>
        <w:spacing w:line="420" w:lineRule="exact"/>
        <w:ind w:leftChars="608" w:left="1277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倪  剑  县委宣传部副部长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黄晓东  县委网信办副主任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刘友华  县文明办副主任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唐正山  县总工会副主席、党组成员</w:t>
      </w:r>
    </w:p>
    <w:p w:rsidR="005A4123" w:rsidRDefault="00796AC2">
      <w:pPr>
        <w:spacing w:line="420" w:lineRule="exact"/>
        <w:ind w:leftChars="608" w:left="2557" w:hangingChars="400" w:hanging="12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尤国勋  县发改委主任、党委书记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吴吉祥  县工业和信息化局局长、党委书记</w:t>
      </w:r>
    </w:p>
    <w:p w:rsidR="005A4123" w:rsidRDefault="00796AC2">
      <w:pPr>
        <w:spacing w:line="42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颜  彧  县教育局局长、党委书记，县委教育工委</w:t>
      </w:r>
    </w:p>
    <w:p w:rsidR="005A4123" w:rsidRDefault="00796AC2">
      <w:pPr>
        <w:spacing w:line="42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书记、县体育局局长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戴元辅  县民政局局长、党委书记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周建业  县司法局局长、党组书记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何日东  县人社局局长、党委书记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乔干群  县农业农村局局长、党委书记，县政府扶</w:t>
      </w:r>
    </w:p>
    <w:p w:rsidR="005A4123" w:rsidRDefault="00796AC2">
      <w:pPr>
        <w:spacing w:line="420" w:lineRule="exact"/>
        <w:ind w:firstLineChars="800" w:firstLine="256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贫工作办公室主任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贺  琰  县文广旅局局长</w:t>
      </w:r>
    </w:p>
    <w:p w:rsidR="005A4123" w:rsidRDefault="00796AC2">
      <w:pPr>
        <w:spacing w:line="420" w:lineRule="exact"/>
        <w:ind w:firstLineChars="400" w:firstLine="12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张  蓉  县卫健委主任、党委书记</w:t>
      </w:r>
    </w:p>
    <w:p w:rsidR="005A4123" w:rsidRDefault="00796AC2">
      <w:pPr>
        <w:spacing w:line="4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周克胜  县科技局局长、党组书记</w:t>
      </w:r>
    </w:p>
    <w:p w:rsidR="005A4123" w:rsidRDefault="00796AC2">
      <w:pPr>
        <w:spacing w:line="42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陈恩标  县融媒体中心主任、党委书记</w:t>
      </w:r>
    </w:p>
    <w:p w:rsidR="005A4123" w:rsidRDefault="005A4123">
      <w:pPr>
        <w:spacing w:line="4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5A4123" w:rsidRDefault="00796AC2">
      <w:pPr>
        <w:spacing w:line="4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2</w:t>
      </w:r>
    </w:p>
    <w:p w:rsidR="005A4123" w:rsidRDefault="005A4123">
      <w:pPr>
        <w:spacing w:line="500" w:lineRule="exact"/>
        <w:rPr>
          <w:rFonts w:ascii="仿宋_GB2312" w:eastAsia="仿宋_GB2312" w:hAnsi="??_GB2312" w:cs="仿宋_GB2312"/>
          <w:color w:val="000000"/>
          <w:sz w:val="32"/>
          <w:szCs w:val="32"/>
        </w:rPr>
      </w:pPr>
    </w:p>
    <w:p w:rsidR="005A4123" w:rsidRDefault="00796AC2">
      <w:pPr>
        <w:spacing w:line="56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第六届“最美射阳人”各类别申报条件</w:t>
      </w:r>
    </w:p>
    <w:p w:rsidR="005A4123" w:rsidRDefault="005A4123">
      <w:pPr>
        <w:spacing w:line="560" w:lineRule="exact"/>
        <w:ind w:leftChars="150" w:left="315"/>
        <w:rPr>
          <w:rFonts w:ascii="??_GB2312" w:hAnsi="??_GB2312" w:cs="??_GB2312"/>
          <w:color w:val="000000"/>
          <w:sz w:val="32"/>
          <w:szCs w:val="32"/>
        </w:rPr>
      </w:pP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一、“最美道德模范”条件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助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人为乐。充满爱心、乐善好施，长期主动无私帮助他人，积极参加公益事业（活动），赢得群众高度赞誉。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义勇为。秉持公平正义，弘扬社会正气，关键时刻临危不惧、挺身而出，勇于维护国家、集体利益和人民群众的生命财产安全，产生重大社会影响。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实守信。在经济活动和社会生活中，始终坚持诚信为本、操守为重，以诚待人、以信取人，履约践诺、言行一致，具有很高的社会信誉和良好的守信形象。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敬业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奉献。追求崇高职业理想，秉持认真负责的职业态度，甘于无私奉献，勇于创新创造，为加快实现盐城中部率先崛起作出重大贡献，在本行业本领域具有引领示范作用。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孝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老爱亲。注重家庭、注重家风、注重家教，孝敬父母、关爱子女、夫妻和睦，家庭关系和谐，事迹特别感人，群众广为颂扬。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二、“最美射阳赤子”条件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向热爱家乡、建设家乡，在所从事的行业中具有一定影响力的射阳籍在外成功人士。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积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极宣传推荐射阳，时刻关注家乡发展变化，积极为家乡的发展出谋划策，助推家乡发展。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积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极建设射阳、回报家乡，主动带项目、带资金回乡创业，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或提供招商信息、介绍客商到射阳投资，为射阳的经济社会发展贡献力量。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充分利用个人资源优势，为家乡发展争取资金或项目，支持家乡的社会事业发展、基础设施建设、改善家乡面貌。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射阳经济社会发展作出过重大贡献的。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外地作出杰出贡献，为射阳赢得美誉的。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三、“最美基层干部”条件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面向在全县经济建设发展的主战场、维护稳定的第一线、服务群众的最前沿等各个层面的基层干部。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具备良好的政治素质，坚决贯彻落实党的路线方针政策和县委县政府决策部署，坚定理想信念，牢记党的宗旨，为民务实清廉。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勤政务实，敢于担当，在推动当地经济社会高质量发展中能积极发挥个人才智，注重解放思想，能够以高度的政治自觉、思想自觉和行动自觉，打破习惯思维和主观偏见的束缚，研究新情况，解决新问题，主动引领周边群众发展产业，致力于富民强村强镇，工作实绩显著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密切联系群众，善于做群众工作，调动群众积极性，对群众感情真挚、真心为民办实事、深得群众拥护，在维护社会大局和谐稳定上取得较好的实绩。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在服务群众工作中尽心尽力、甘于奉献，工作顾大局、服务讲主动、办事高效率、在岗能尽责，受到社会普遍认可，其中要有新时代文明实践、“学习强国”推广使用、脱贫攻坚、“三创”、“一全员四托底”工作方面的先进典型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四、“最美创业精英”条件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爱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射阳，爱家乡，响应县委县政府“大众创业、万众创新”号召，积极创新创业，在射阳创办具有一定规模的工业和三产服务业项目。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办项目符合国家产业政策，科技创新、产业转型、就业带动等特征明显，在发展电子商务、“互联网+”等新型业态方面发挥引领带动作用，其中科技创新团队和领军人才不少于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业运行健康，生产经营效益较好，发展后劲和成长空间充足。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法经营、按章纳税、热心公益，为职工缴纳社会保险，劳资关系和谐，口碑好、无不良信用记录。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创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业精神、创业事迹具有一定的典型性和社会影响力，为创造社会财富、带动群众就业作出了积极贡献。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五、“最美职工”条件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爱岗敬业，在艰苦的工作条件下和平凡的岗位上尽职尽责，任劳任怨，默默奉献，作出较大贡献和显著成绩，社会评价好，职工群众公认度高。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善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于学习、技术精湛，在发明创造、技术革新或提出的合理化建议方面产生显著经济效益或社会效益。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家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庭和睦、孝敬长辈、邻里和谐，关心帮助别人，积极参与社会公益活动，受到当地职工群众的广泛好评。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省、市、县重点工程和项目建设、各类劳动竞赛或完成重大科研项目方面成绩显著、贡献突出，在节约资源、保护环境，积极推进绿色发展、循环发展、低碳发展方面突出贡献。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至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少有来自科研一线职工和外来务工人员各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名。</w:t>
      </w:r>
    </w:p>
    <w:p w:rsidR="005A4123" w:rsidRDefault="005A4123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六、“最美农民”条件</w:t>
      </w:r>
    </w:p>
    <w:p w:rsidR="005A4123" w:rsidRDefault="00796AC2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推动乡村振兴工作中领好头，带好路，在促进农村繁荣兴盛、带动农户创业就业、推进农村有效治理和弘扬文明乡风等方面起到示范作用、有创新举措，群众认同率高的农民代表。其中乡村振兴工作、“百佳幸福农家”先进典型不少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名；推动农村地区先进文化发展的文化工匠、文化能人不少于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人。</w:t>
      </w:r>
    </w:p>
    <w:p w:rsidR="005A4123" w:rsidRDefault="00796AC2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积极发展现代农业，成为农民致富的带头人，并发挥示范作用，帮扶更多的农民走上了致富路的引路人。其中新型职业农民不少于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名。</w:t>
      </w:r>
    </w:p>
    <w:p w:rsidR="005A4123" w:rsidRDefault="00796AC2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遵守公民道德规范，诚实守信，能够履行承诺而取得他人的信任和支持，具有社会公信度和影响力，经得起时间和实践检验的讲信誉、守信用的人。</w:t>
      </w:r>
    </w:p>
    <w:p w:rsidR="005A4123" w:rsidRDefault="00796AC2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尊老爱幼，敬爱自己的长辈，孝顺老人，受到社会各界好评的农民代表。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助人为乐、见义勇为等方面表现突出的，将助人为乐成为自觉性、经常性的行动，其事迹令人感动，身边群众认可度高，具有一定社会反响，其中，在“三创”（创美丽乡村、创幸福农家、创现代农民）实践活动中涌现的先进典型不少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名。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七、“最美服务明星”条件</w:t>
      </w:r>
    </w:p>
    <w:p w:rsidR="005A4123" w:rsidRDefault="00796AC2">
      <w:pPr>
        <w:pStyle w:val="a5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思想觉悟高。政治坚定，模范遵守法律法规、党纪条规，恪守职业道德。</w:t>
      </w:r>
    </w:p>
    <w:p w:rsidR="005A4123" w:rsidRDefault="00796AC2">
      <w:pPr>
        <w:pStyle w:val="a5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业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务素质强。服务熟练规范，执行首问负责、一次性告知和限时办结等制度，践行“六不准、六可以、六应当”。</w:t>
      </w:r>
    </w:p>
    <w:p w:rsidR="005A4123" w:rsidRDefault="00796AC2">
      <w:pPr>
        <w:pStyle w:val="a5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精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神状态佳。耐心细致、爱岗敬业，敢于担当，勇于奉献，执行力高。</w:t>
      </w:r>
    </w:p>
    <w:p w:rsidR="005A4123" w:rsidRDefault="00796AC2">
      <w:pPr>
        <w:pStyle w:val="a5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lastRenderedPageBreak/>
        <w:t>4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服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务业绩好。以人为本，服务对象反映好，事项办理高效、零差错，社会评价高，有一定社会知名度。</w:t>
      </w:r>
    </w:p>
    <w:p w:rsidR="005A4123" w:rsidRDefault="00796AC2">
      <w:pPr>
        <w:pStyle w:val="a5"/>
        <w:spacing w:beforeAutospacing="0" w:afterAutospacing="0" w:line="520" w:lineRule="exact"/>
        <w:ind w:firstLineChars="200" w:firstLine="640"/>
        <w:jc w:val="both"/>
        <w:rPr>
          <w:rFonts w:ascii="方正仿宋_GBK" w:eastAsia="方正仿宋_GBK" w:hAnsi="方正仿宋_GBK" w:cs="方正仿宋_GBK"/>
          <w:color w:val="000000"/>
          <w:kern w:val="2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自身</w:t>
      </w:r>
      <w:r>
        <w:rPr>
          <w:rFonts w:ascii="方正仿宋_GBK" w:eastAsia="方正仿宋_GBK" w:hAnsi="方正仿宋_GBK" w:cs="方正仿宋_GBK" w:hint="eastAsia"/>
          <w:color w:val="000000"/>
          <w:kern w:val="2"/>
          <w:sz w:val="32"/>
          <w:szCs w:val="32"/>
        </w:rPr>
        <w:t>形象优。诚实守信、严格践诺，秉公办事、廉洁自律，协调矛盾、有效满意，率先垂范、普遍称赞。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八、“最美法治人物”条件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有影响力。热心法治建设事业，积极参与法治实践活动，大力传播法治精神，弘扬法治理念，彰显法治力量，有较强的社会影响力、行业影响力。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有贡献力。在加快法治政府建设、推进公正廉洁司法、深化法治宣传教育、加强基层民主法治、创新社会治理等工作中贡献突出。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有感召力。行为体现时代特征，感召于人，示范于人，代表社会公平正义和核心价值。</w:t>
      </w:r>
    </w:p>
    <w:p w:rsidR="005A4123" w:rsidRDefault="00796AC2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有典型性。事迹突出，群众公认，社会赞誉度高，是某一地区或领域法治建设工作的代表性、榜样性人物。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九、“最美教师”条件</w:t>
      </w:r>
    </w:p>
    <w:p w:rsidR="005A4123" w:rsidRDefault="00796AC2">
      <w:pPr>
        <w:spacing w:line="520" w:lineRule="exact"/>
        <w:ind w:firstLineChars="200" w:firstLine="640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忠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诚党和人民的教育事业，带头培育和践行社会主义核心价值观，爱岗敬业，治学严谨，认真履行岗位职责，具有崇高的敬业奉献精神。                  </w:t>
      </w:r>
    </w:p>
    <w:p w:rsidR="005A4123" w:rsidRDefault="00796AC2">
      <w:pPr>
        <w:widowControl/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模范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遵守师德师风建设各项纪律规定，坚持立德树人，既注重教书，更注重育人，既注重言传，更注重身教，尊重学生，爱生如子，充分展现新时期人民教师的光辉形象。</w:t>
      </w:r>
    </w:p>
    <w:p w:rsidR="005A4123" w:rsidRDefault="00796AC2">
      <w:pPr>
        <w:widowControl/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教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学理念先进，教学业务精湛，善于运用现代化教育技术和方法，注重学生创新精神和实践能力的培养，教育教学业绩得到学生、家长及同行的广泛认可，曾被县级以上人民政府或教育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行政部门评为优秀教育工作者、师德标兵、优秀教师、优秀班主任等称号。</w:t>
      </w:r>
    </w:p>
    <w:p w:rsidR="005A4123" w:rsidRDefault="00796AC2">
      <w:pPr>
        <w:widowControl/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努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力推进教育教学改革创新，教育教学研究取得成果，有学术论文（经验总结）在市级及以上学术刊物发表或获奖的，或参加县级及以上教学业务竞赛并获奖。</w:t>
      </w:r>
    </w:p>
    <w:p w:rsidR="005A4123" w:rsidRDefault="00796AC2">
      <w:pPr>
        <w:widowControl/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坚守教育教学一线，积极承担教学任务，或承担教育教学管理工作，热心培养和指导青年教师，积极参与送教支教活动。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其中推动乡村少年宫发展的先进典型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名。</w:t>
      </w:r>
    </w:p>
    <w:p w:rsidR="005A4123" w:rsidRDefault="00796AC2">
      <w:pPr>
        <w:spacing w:line="50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十、“最美医务工作者”条件</w:t>
      </w:r>
    </w:p>
    <w:p w:rsidR="005A4123" w:rsidRDefault="00796AC2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认真践行社会主义核心价值观，有较高的思想政治觉悟，自觉贯彻执行党的路线、方针、政策，遵纪守法，廉洁奉公，作风正派，团结同志。</w:t>
      </w:r>
    </w:p>
    <w:p w:rsidR="005A4123" w:rsidRDefault="00796AC2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爱岗敬业，恪尽职守，甘于奉献，在平凡的岗位上体现出不平凡的职业精神和道德情操；模范遵守医德医规，热心为群众服务，在群众中享有较好口碑；有良好的团队协作精神，尊重同行，乐于传授交流技术。</w:t>
      </w:r>
    </w:p>
    <w:p w:rsidR="005A4123" w:rsidRDefault="00796AC2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长期从事医疗卫生工作，严谨求实，技术精湛，勇于创新，具有较高执业素养。在突发公共卫生事件处置、抢救病人、抢险救灾等方面敢于担当，积极主动参与卫生行政部门和单位组织的对口支援、项目帮扶和义诊等志愿服务活动，工作成绩突出。</w:t>
      </w:r>
    </w:p>
    <w:p w:rsidR="005A4123" w:rsidRDefault="00796AC2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曾被服务对象多次投诉且查实的、出现过医疗纠纷并给单位带来严重不良影响的、近五年内受到过组织处理或纪律处分的、或有关部门处罚的人员不得推荐。</w:t>
      </w:r>
    </w:p>
    <w:p w:rsidR="005A4123" w:rsidRDefault="00796AC2">
      <w:pPr>
        <w:widowControl/>
        <w:jc w:val="lef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color w:val="000000"/>
          <w:sz w:val="32"/>
          <w:szCs w:val="32"/>
        </w:rPr>
        <w:br w:type="page"/>
      </w:r>
    </w:p>
    <w:p w:rsidR="005A4123" w:rsidRDefault="00796AC2">
      <w:pPr>
        <w:spacing w:line="500" w:lineRule="exact"/>
        <w:rPr>
          <w:rFonts w:ascii="方正小标宋简体" w:eastAsia="方正小标宋简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3</w:t>
      </w:r>
    </w:p>
    <w:p w:rsidR="005A4123" w:rsidRDefault="005A4123">
      <w:pPr>
        <w:kinsoku w:val="0"/>
        <w:overflowPunct w:val="0"/>
        <w:spacing w:line="440" w:lineRule="exact"/>
        <w:jc w:val="center"/>
        <w:outlineLvl w:val="0"/>
        <w:rPr>
          <w:rFonts w:ascii="方正小标宋简体" w:eastAsia="方正小标宋简体" w:hAnsi="宋体" w:cs="方正小标宋简体"/>
          <w:color w:val="000000"/>
          <w:sz w:val="44"/>
          <w:szCs w:val="44"/>
          <w:shd w:val="clear" w:color="auto" w:fill="FFFFFF"/>
        </w:rPr>
      </w:pPr>
    </w:p>
    <w:p w:rsidR="005A4123" w:rsidRDefault="00796AC2">
      <w:pPr>
        <w:kinsoku w:val="0"/>
        <w:overflowPunct w:val="0"/>
        <w:spacing w:line="560" w:lineRule="exact"/>
        <w:jc w:val="center"/>
        <w:outlineLvl w:val="0"/>
        <w:rPr>
          <w:rFonts w:ascii="方正小标宋简体" w:eastAsia="方正小标宋简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  <w:shd w:val="clear" w:color="auto" w:fill="FFFFFF"/>
        </w:rPr>
        <w:t>第六届“最美射阳人”评选申报表</w:t>
      </w:r>
    </w:p>
    <w:p w:rsidR="005A4123" w:rsidRDefault="005A4123">
      <w:pPr>
        <w:kinsoku w:val="0"/>
        <w:overflowPunct w:val="0"/>
        <w:spacing w:line="240" w:lineRule="exact"/>
        <w:jc w:val="center"/>
        <w:outlineLvl w:val="0"/>
        <w:rPr>
          <w:rFonts w:ascii="方正小标宋简体" w:eastAsia="方正小标宋简体" w:hAnsi="宋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48"/>
        <w:gridCol w:w="1248"/>
        <w:gridCol w:w="324"/>
        <w:gridCol w:w="522"/>
        <w:gridCol w:w="888"/>
        <w:gridCol w:w="539"/>
        <w:gridCol w:w="1252"/>
        <w:gridCol w:w="1980"/>
      </w:tblGrid>
      <w:tr w:rsidR="005A4123">
        <w:trPr>
          <w:trHeight w:val="589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8" w:type="dxa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正面免冠</w:t>
            </w:r>
          </w:p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彩色近照</w:t>
            </w:r>
          </w:p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寸）</w:t>
            </w:r>
          </w:p>
        </w:tc>
      </w:tr>
      <w:tr w:rsidR="005A4123">
        <w:trPr>
          <w:trHeight w:val="589"/>
          <w:jc w:val="center"/>
        </w:trPr>
        <w:tc>
          <w:tcPr>
            <w:tcW w:w="1620" w:type="dxa"/>
            <w:tcBorders>
              <w:top w:val="nil"/>
            </w:tcBorders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nil"/>
            </w:tcBorders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589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48" w:type="dxa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679" w:type="dxa"/>
            <w:gridSpan w:val="3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566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021" w:type="dxa"/>
            <w:gridSpan w:val="7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583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2820" w:type="dxa"/>
            <w:gridSpan w:val="3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91" w:type="dxa"/>
            <w:gridSpan w:val="2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548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20" w:type="dxa"/>
            <w:gridSpan w:val="3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5A4123" w:rsidRDefault="00796AC2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3771" w:type="dxa"/>
            <w:gridSpan w:val="3"/>
            <w:vAlign w:val="center"/>
          </w:tcPr>
          <w:p w:rsidR="005A4123" w:rsidRDefault="005A4123">
            <w:pPr>
              <w:spacing w:line="50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1140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1807"/>
          <w:jc w:val="center"/>
        </w:trPr>
        <w:tc>
          <w:tcPr>
            <w:tcW w:w="1620" w:type="dxa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个人简历</w:t>
            </w: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4460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主要事迹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2500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 w:rsidR="005A4123">
        <w:trPr>
          <w:trHeight w:val="2813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lastRenderedPageBreak/>
              <w:t>推荐单位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党组织意见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5A4123">
        <w:trPr>
          <w:trHeight w:val="2870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牵头单位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党组织意见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5A4123">
        <w:trPr>
          <w:trHeight w:val="3040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评审委员会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5A4123">
        <w:trPr>
          <w:trHeight w:val="2967"/>
          <w:jc w:val="center"/>
        </w:trPr>
        <w:tc>
          <w:tcPr>
            <w:tcW w:w="1620" w:type="dxa"/>
            <w:vAlign w:val="center"/>
          </w:tcPr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领导小组</w:t>
            </w: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1" w:type="dxa"/>
            <w:gridSpan w:val="8"/>
            <w:vAlign w:val="center"/>
          </w:tcPr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5A4123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A4123" w:rsidRDefault="00796AC2">
            <w:pPr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5A4123" w:rsidRDefault="00796AC2" w:rsidP="003E5352">
      <w:pPr>
        <w:spacing w:line="480" w:lineRule="exact"/>
        <w:ind w:left="720" w:hangingChars="300" w:hanging="720"/>
        <w:rPr>
          <w:rFonts w:ascii="方正楷体_GBK" w:eastAsia="方正楷体_GBK" w:hAnsi="方正楷体_GBK" w:cs="方正楷体_GBK"/>
          <w:sz w:val="24"/>
          <w:szCs w:val="24"/>
        </w:rPr>
        <w:sectPr w:rsidR="005A4123">
          <w:footerReference w:type="default" r:id="rId10"/>
          <w:pgSz w:w="11906" w:h="16838"/>
          <w:pgMar w:top="2098" w:right="1531" w:bottom="1701" w:left="1531" w:header="851" w:footer="1247" w:gutter="0"/>
          <w:cols w:space="0"/>
          <w:docGrid w:type="lines" w:linePitch="312"/>
        </w:sectPr>
      </w:pPr>
      <w:r>
        <w:rPr>
          <w:rFonts w:ascii="方正楷体_GBK" w:eastAsia="方正楷体_GBK" w:hAnsi="方正楷体_GBK" w:cs="方正楷体_GBK" w:hint="eastAsia"/>
          <w:sz w:val="24"/>
          <w:szCs w:val="24"/>
        </w:rPr>
        <w:t>备注：填写内容要准确，单页纸正反打印，一式三份；事迹不写空话、套话，字体采用仿宋四号，行间距固定值</w:t>
      </w:r>
      <w:r>
        <w:rPr>
          <w:rFonts w:ascii="Times New Roman" w:eastAsia="方正楷体_GBK" w:hAnsi="Times New Roman" w:cs="Times New Roman"/>
          <w:sz w:val="24"/>
          <w:szCs w:val="24"/>
        </w:rPr>
        <w:t>18</w:t>
      </w:r>
      <w:r>
        <w:rPr>
          <w:rFonts w:ascii="方正楷体_GBK" w:eastAsia="方正楷体_GBK" w:hAnsi="方正楷体_GBK" w:cs="方正楷体_GBK" w:hint="eastAsia"/>
          <w:sz w:val="24"/>
          <w:szCs w:val="24"/>
        </w:rPr>
        <w:t>磅；主</w:t>
      </w:r>
      <w:bookmarkStart w:id="1" w:name="_GoBack"/>
      <w:bookmarkEnd w:id="1"/>
      <w:r>
        <w:rPr>
          <w:rFonts w:ascii="方正楷体_GBK" w:eastAsia="方正楷体_GBK" w:hAnsi="方正楷体_GBK" w:cs="方正楷体_GBK" w:hint="eastAsia"/>
          <w:sz w:val="24"/>
          <w:szCs w:val="24"/>
        </w:rPr>
        <w:t>要事迹可另附材料。</w:t>
      </w:r>
    </w:p>
    <w:p w:rsidR="005A4123" w:rsidRDefault="00796AC2">
      <w:pPr>
        <w:spacing w:line="5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4</w:t>
      </w:r>
    </w:p>
    <w:tbl>
      <w:tblPr>
        <w:tblpPr w:leftFromText="180" w:rightFromText="180" w:vertAnchor="text" w:horzAnchor="page" w:tblpX="1596" w:tblpY="880"/>
        <w:tblOverlap w:val="never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2625"/>
        <w:gridCol w:w="2425"/>
        <w:gridCol w:w="1545"/>
        <w:gridCol w:w="2280"/>
        <w:gridCol w:w="4020"/>
      </w:tblGrid>
      <w:tr w:rsidR="005A4123">
        <w:tc>
          <w:tcPr>
            <w:tcW w:w="875" w:type="dxa"/>
          </w:tcPr>
          <w:p w:rsidR="005A4123" w:rsidRDefault="00796AC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25" w:type="dxa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2425" w:type="dxa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牵头推荐单位</w:t>
            </w:r>
          </w:p>
        </w:tc>
        <w:tc>
          <w:tcPr>
            <w:tcW w:w="1545" w:type="dxa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280" w:type="dxa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020" w:type="dxa"/>
          </w:tcPr>
          <w:p w:rsidR="005A4123" w:rsidRDefault="00796AC2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  <w:t>邮箱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最美道德模范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县文明办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董晔华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13905114278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sywmb2011@163.com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最美射阳赤子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县委组织部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徐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豪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89290631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syrcb168@163.com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最美基层干部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县委组织部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任冠中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89290617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gbk224300@163.com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最美创业精英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县人社局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陈春蕾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15371201968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syqmcy@163.com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最美职工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县总工会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郁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18851556922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fyyuchao@126.com</w:t>
            </w:r>
          </w:p>
        </w:tc>
      </w:tr>
      <w:tr w:rsidR="005A4123" w:rsidTr="00563AE5">
        <w:trPr>
          <w:trHeight w:val="475"/>
        </w:trPr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最美农民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县农业农村局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陈双双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18351801633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synyncjbgs@163.com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25" w:type="dxa"/>
            <w:vAlign w:val="center"/>
          </w:tcPr>
          <w:p w:rsidR="003E5352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最美服务明星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县作风办</w:t>
            </w:r>
          </w:p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（县营商办）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孙文韬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18914613366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syysb82280110@163.com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最美法治人物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县委政法委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陈鹏飞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18851559687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syzf2352739@126.com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最美教师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县教育局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陈洪娣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ind w:rightChars="-198" w:right="-41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13921866320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jyjchd@163.com</w:t>
            </w:r>
          </w:p>
        </w:tc>
      </w:tr>
      <w:tr w:rsidR="005A4123" w:rsidTr="00563AE5">
        <w:tc>
          <w:tcPr>
            <w:tcW w:w="875" w:type="dxa"/>
            <w:vAlign w:val="center"/>
          </w:tcPr>
          <w:p w:rsidR="005A4123" w:rsidRDefault="00796AC2" w:rsidP="00563AE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最美医务工作者</w:t>
            </w:r>
          </w:p>
        </w:tc>
        <w:tc>
          <w:tcPr>
            <w:tcW w:w="242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县卫健委</w:t>
            </w:r>
          </w:p>
        </w:tc>
        <w:tc>
          <w:tcPr>
            <w:tcW w:w="1545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尤茂锦</w:t>
            </w:r>
          </w:p>
        </w:tc>
        <w:tc>
          <w:tcPr>
            <w:tcW w:w="2280" w:type="dxa"/>
            <w:vAlign w:val="center"/>
          </w:tcPr>
          <w:p w:rsidR="005A4123" w:rsidRDefault="00796AC2" w:rsidP="005A4D3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13961962399</w:t>
            </w:r>
          </w:p>
        </w:tc>
        <w:tc>
          <w:tcPr>
            <w:tcW w:w="4020" w:type="dxa"/>
            <w:vAlign w:val="center"/>
          </w:tcPr>
          <w:p w:rsidR="005A4123" w:rsidRDefault="00796AC2" w:rsidP="00563AE5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youmaojin03@163.com</w:t>
            </w:r>
          </w:p>
        </w:tc>
      </w:tr>
    </w:tbl>
    <w:p w:rsidR="005A4123" w:rsidRDefault="00796AC2">
      <w:pPr>
        <w:spacing w:line="560" w:lineRule="exact"/>
        <w:jc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第六届“最美射阳人”牵头推荐单位联系方式</w:t>
      </w:r>
    </w:p>
    <w:p w:rsidR="005A4123" w:rsidRDefault="00796AC2">
      <w:pPr>
        <w:spacing w:line="50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color w:val="000000"/>
          <w:sz w:val="32"/>
          <w:szCs w:val="32"/>
        </w:rPr>
        <w:t>5</w:t>
      </w:r>
    </w:p>
    <w:p w:rsidR="005A4123" w:rsidRDefault="00796AC2">
      <w:pPr>
        <w:spacing w:line="560" w:lineRule="exact"/>
        <w:jc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第六届“最美射阳人”责任单位联系方式</w:t>
      </w:r>
    </w:p>
    <w:tbl>
      <w:tblPr>
        <w:tblpPr w:leftFromText="180" w:rightFromText="180" w:vertAnchor="text" w:horzAnchor="page" w:tblpXSpec="center" w:tblpY="411"/>
        <w:tblOverlap w:val="never"/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2863"/>
        <w:gridCol w:w="1800"/>
        <w:gridCol w:w="2760"/>
        <w:gridCol w:w="4749"/>
      </w:tblGrid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63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749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邮箱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县委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网信办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夏正军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15366486009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283500892@qq.com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3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县法院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丹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18862069188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Js-syfy@126.com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63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县检察院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杨玉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堃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13813221112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ycsyjcy@126.com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63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县信访局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李冠兵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13611531668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Xfj82348881@163.com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发改委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洁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18352052688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fgw2352361@126.com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工业和信息化局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静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13962041218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syzxj9901@163.com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公安局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王金娣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18851559901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1192659871@qq.com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民政局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吴文玲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18862069922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symzbgs@163.com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司法局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镭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15189306562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syxsfj@163.com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住建局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晨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13961962556</w:t>
            </w:r>
          </w:p>
        </w:tc>
        <w:tc>
          <w:tcPr>
            <w:tcW w:w="4749" w:type="dxa"/>
            <w:vAlign w:val="center"/>
          </w:tcPr>
          <w:p w:rsidR="005A4123" w:rsidRDefault="003D7FA5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hyperlink r:id="rId11" w:history="1">
              <w:r w:rsidR="00796AC2">
                <w:rPr>
                  <w:rStyle w:val="a8"/>
                  <w:rFonts w:ascii="Times New Roman" w:eastAsia="仿宋_GB2312" w:hAnsi="Times New Roman" w:cs="Times New Roman"/>
                  <w:color w:val="auto"/>
                  <w:sz w:val="32"/>
                  <w:szCs w:val="32"/>
                </w:rPr>
                <w:t>34856075@qq.com</w:t>
              </w:r>
            </w:hyperlink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交通局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勇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13338957833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352554031@qq.com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市场监管局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丁国华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18861946096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2363759595@qq.com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文广旅局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黄春龙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18705118880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67848530@qq.com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生态环境局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ind w:firstLineChars="100" w:firstLine="32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卉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13851130033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syhb8888@163.com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应急管理局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戴扣华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15295325766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1530956876@qq.com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城管局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高大海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13813218188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584084018@qq.com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科技局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张文绘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69689590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Kjj7472018@163.com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融媒体中心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樊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颖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13851139020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620768072@qq.com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政府信息中心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崇庆春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18905115805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82358140@163.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城建集团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孙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凯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82369176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sycj999@sina.cn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三维集团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柏爱东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18066148566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758155993@qq.com</w:t>
            </w:r>
          </w:p>
        </w:tc>
      </w:tr>
      <w:tr w:rsidR="005A4123" w:rsidTr="00357346">
        <w:trPr>
          <w:trHeight w:val="567"/>
          <w:jc w:val="center"/>
        </w:trPr>
        <w:tc>
          <w:tcPr>
            <w:tcW w:w="1082" w:type="dxa"/>
            <w:vAlign w:val="center"/>
          </w:tcPr>
          <w:p w:rsidR="005A4123" w:rsidRDefault="00796AC2" w:rsidP="0035734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63" w:type="dxa"/>
            <w:vAlign w:val="center"/>
          </w:tcPr>
          <w:p w:rsidR="005A4123" w:rsidRDefault="00357346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县</w:t>
            </w:r>
            <w:r w:rsidR="00796AC2">
              <w:rPr>
                <w:rFonts w:ascii="Times New Roman" w:eastAsia="仿宋_GB2312" w:hAnsi="Times New Roman" w:cs="Times New Roman"/>
                <w:sz w:val="32"/>
                <w:szCs w:val="32"/>
              </w:rPr>
              <w:t>税务局</w:t>
            </w:r>
          </w:p>
        </w:tc>
        <w:tc>
          <w:tcPr>
            <w:tcW w:w="180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张九洲</w:t>
            </w:r>
          </w:p>
        </w:tc>
        <w:tc>
          <w:tcPr>
            <w:tcW w:w="2760" w:type="dxa"/>
            <w:vAlign w:val="center"/>
          </w:tcPr>
          <w:p w:rsidR="005A4123" w:rsidRDefault="00796AC2" w:rsidP="005A4D3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18361154088</w:t>
            </w:r>
          </w:p>
        </w:tc>
        <w:tc>
          <w:tcPr>
            <w:tcW w:w="4749" w:type="dxa"/>
            <w:vAlign w:val="center"/>
          </w:tcPr>
          <w:p w:rsidR="005A4123" w:rsidRDefault="00796AC2" w:rsidP="00563AE5">
            <w:pPr>
              <w:spacing w:line="4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86259538@ qq.com</w:t>
            </w:r>
          </w:p>
        </w:tc>
      </w:tr>
    </w:tbl>
    <w:p w:rsidR="005A4123" w:rsidRDefault="005A4123">
      <w:pPr>
        <w:spacing w:line="560" w:lineRule="exact"/>
        <w:sectPr w:rsidR="005A412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A4123" w:rsidRDefault="005A4123" w:rsidP="00357346">
      <w:pPr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5A4123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D3E" w:rsidRDefault="005A4D3E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D3E" w:rsidRDefault="005A4D3E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5A4123" w:rsidRDefault="00796AC2">
      <w:pPr>
        <w:spacing w:line="280" w:lineRule="exact"/>
        <w:rPr>
          <w:rFonts w:ascii="方正仿宋_GBK" w:eastAsia="方正仿宋_GBK" w:hAnsi="方正仿宋_GBK" w:cs="方正仿宋_GBK"/>
          <w:spacing w:val="-20"/>
          <w:sz w:val="34"/>
          <w:szCs w:val="34"/>
        </w:rPr>
      </w:pPr>
      <w:r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━━━━━━━━━━━━━━━━━━━━━━━━━━━━━━━</w:t>
      </w:r>
    </w:p>
    <w:p w:rsidR="005A4123" w:rsidRDefault="00796AC2">
      <w:pPr>
        <w:spacing w:line="360" w:lineRule="exact"/>
        <w:ind w:firstLineChars="100" w:firstLine="28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中共</w:t>
      </w:r>
      <w:r>
        <w:rPr>
          <w:rFonts w:ascii="Times New Roman" w:eastAsia="仿宋_GB2312" w:hAnsi="Times New Roman"/>
          <w:sz w:val="28"/>
          <w:szCs w:val="28"/>
        </w:rPr>
        <w:t>射阳县</w:t>
      </w:r>
      <w:r>
        <w:rPr>
          <w:rFonts w:ascii="Times New Roman" w:eastAsia="仿宋_GB2312" w:hAnsi="Times New Roman" w:hint="eastAsia"/>
          <w:sz w:val="28"/>
          <w:szCs w:val="28"/>
        </w:rPr>
        <w:t>委宣传部办公室</w:t>
      </w:r>
      <w:r w:rsidR="005A4D3E">
        <w:rPr>
          <w:rFonts w:ascii="Times New Roman" w:eastAsia="仿宋_GB2312" w:hAnsi="Times New Roman" w:hint="eastAsia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/>
          <w:sz w:val="28"/>
          <w:szCs w:val="28"/>
        </w:rPr>
        <w:t>2019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月</w:t>
      </w:r>
      <w:r w:rsidR="00284E67">
        <w:rPr>
          <w:rFonts w:ascii="Times New Roman" w:eastAsia="仿宋_GB2312" w:hAnsi="Times New Roman" w:cs="Times New Roman" w:hint="eastAsia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日印发</w:t>
      </w:r>
    </w:p>
    <w:p w:rsidR="005A4123" w:rsidRDefault="00796AC2">
      <w:pPr>
        <w:spacing w:line="280" w:lineRule="exact"/>
      </w:pPr>
      <w:r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━━━━━━━━━━━━━━━━━━━━━━━━━━━━━━━</w:t>
      </w:r>
    </w:p>
    <w:sectPr w:rsidR="005A4123" w:rsidSect="005A4123">
      <w:pgSz w:w="11906" w:h="16838"/>
      <w:pgMar w:top="2098" w:right="1531" w:bottom="1701" w:left="1531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896" w:rsidRDefault="00B20896" w:rsidP="005A4123">
      <w:r>
        <w:separator/>
      </w:r>
    </w:p>
  </w:endnote>
  <w:endnote w:type="continuationSeparator" w:id="1">
    <w:p w:rsidR="00B20896" w:rsidRDefault="00B20896" w:rsidP="005A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23" w:rsidRDefault="003D7F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5A4123" w:rsidRDefault="00796AC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3D7FA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3D7FA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84E6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21</w:t>
                </w:r>
                <w:r w:rsidR="003D7FA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896" w:rsidRDefault="00B20896" w:rsidP="005A4123">
      <w:r>
        <w:separator/>
      </w:r>
    </w:p>
  </w:footnote>
  <w:footnote w:type="continuationSeparator" w:id="1">
    <w:p w:rsidR="00B20896" w:rsidRDefault="00B20896" w:rsidP="005A4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A732"/>
    <w:multiLevelType w:val="singleLevel"/>
    <w:tmpl w:val="4DBAA73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3420F8"/>
    <w:rsid w:val="0001720A"/>
    <w:rsid w:val="000267A3"/>
    <w:rsid w:val="0003643F"/>
    <w:rsid w:val="00066AE8"/>
    <w:rsid w:val="000844A5"/>
    <w:rsid w:val="00084E4B"/>
    <w:rsid w:val="000932BC"/>
    <w:rsid w:val="000A254C"/>
    <w:rsid w:val="000A369A"/>
    <w:rsid w:val="000A56D4"/>
    <w:rsid w:val="000A71A1"/>
    <w:rsid w:val="000B206E"/>
    <w:rsid w:val="00165047"/>
    <w:rsid w:val="00170731"/>
    <w:rsid w:val="00183CE0"/>
    <w:rsid w:val="00184C1E"/>
    <w:rsid w:val="0018506A"/>
    <w:rsid w:val="001A0E6C"/>
    <w:rsid w:val="001A5213"/>
    <w:rsid w:val="00205FF3"/>
    <w:rsid w:val="00283BCA"/>
    <w:rsid w:val="00284E67"/>
    <w:rsid w:val="002910D4"/>
    <w:rsid w:val="002912DE"/>
    <w:rsid w:val="002968C2"/>
    <w:rsid w:val="002C09A2"/>
    <w:rsid w:val="002D785D"/>
    <w:rsid w:val="0030792B"/>
    <w:rsid w:val="0033234F"/>
    <w:rsid w:val="00332DE0"/>
    <w:rsid w:val="00337214"/>
    <w:rsid w:val="00354AD1"/>
    <w:rsid w:val="00357346"/>
    <w:rsid w:val="003709C9"/>
    <w:rsid w:val="003779F3"/>
    <w:rsid w:val="00377A3D"/>
    <w:rsid w:val="00396E18"/>
    <w:rsid w:val="003D7FA5"/>
    <w:rsid w:val="003E5352"/>
    <w:rsid w:val="0044785F"/>
    <w:rsid w:val="004527FA"/>
    <w:rsid w:val="00453ACD"/>
    <w:rsid w:val="00453E15"/>
    <w:rsid w:val="00473C10"/>
    <w:rsid w:val="00483260"/>
    <w:rsid w:val="00484D55"/>
    <w:rsid w:val="00493F3F"/>
    <w:rsid w:val="004C76EF"/>
    <w:rsid w:val="004E583D"/>
    <w:rsid w:val="004F3B3F"/>
    <w:rsid w:val="004F598F"/>
    <w:rsid w:val="004F64E2"/>
    <w:rsid w:val="00511A1C"/>
    <w:rsid w:val="00523070"/>
    <w:rsid w:val="00527ECD"/>
    <w:rsid w:val="0053465D"/>
    <w:rsid w:val="00553A78"/>
    <w:rsid w:val="00563AE5"/>
    <w:rsid w:val="00565981"/>
    <w:rsid w:val="00587D38"/>
    <w:rsid w:val="00595C35"/>
    <w:rsid w:val="005A4123"/>
    <w:rsid w:val="005A4D3E"/>
    <w:rsid w:val="005C549A"/>
    <w:rsid w:val="005E2E41"/>
    <w:rsid w:val="005F16F7"/>
    <w:rsid w:val="005F2AA8"/>
    <w:rsid w:val="0060710C"/>
    <w:rsid w:val="00610B19"/>
    <w:rsid w:val="00622DAA"/>
    <w:rsid w:val="006342B8"/>
    <w:rsid w:val="0065313A"/>
    <w:rsid w:val="006621B0"/>
    <w:rsid w:val="00671528"/>
    <w:rsid w:val="00673AF1"/>
    <w:rsid w:val="006910A4"/>
    <w:rsid w:val="006C031F"/>
    <w:rsid w:val="006E0235"/>
    <w:rsid w:val="006E4EAF"/>
    <w:rsid w:val="0071232C"/>
    <w:rsid w:val="00732AEC"/>
    <w:rsid w:val="007555ED"/>
    <w:rsid w:val="007941B9"/>
    <w:rsid w:val="00796AC2"/>
    <w:rsid w:val="007978E0"/>
    <w:rsid w:val="007A2DA8"/>
    <w:rsid w:val="007C3E84"/>
    <w:rsid w:val="007D0944"/>
    <w:rsid w:val="007D3B56"/>
    <w:rsid w:val="007D3BCD"/>
    <w:rsid w:val="007D6C91"/>
    <w:rsid w:val="007F7A38"/>
    <w:rsid w:val="0081632C"/>
    <w:rsid w:val="008267E1"/>
    <w:rsid w:val="00831543"/>
    <w:rsid w:val="00840281"/>
    <w:rsid w:val="00841164"/>
    <w:rsid w:val="00873819"/>
    <w:rsid w:val="00893749"/>
    <w:rsid w:val="008A2FF5"/>
    <w:rsid w:val="008C4C8C"/>
    <w:rsid w:val="0090686A"/>
    <w:rsid w:val="0092198B"/>
    <w:rsid w:val="00922F1E"/>
    <w:rsid w:val="009447E5"/>
    <w:rsid w:val="00956850"/>
    <w:rsid w:val="0098063E"/>
    <w:rsid w:val="009C256F"/>
    <w:rsid w:val="009C57F8"/>
    <w:rsid w:val="009C5B08"/>
    <w:rsid w:val="00A113F9"/>
    <w:rsid w:val="00A11CB8"/>
    <w:rsid w:val="00A24E05"/>
    <w:rsid w:val="00A2681D"/>
    <w:rsid w:val="00A32D85"/>
    <w:rsid w:val="00A3637C"/>
    <w:rsid w:val="00A57FD6"/>
    <w:rsid w:val="00A60097"/>
    <w:rsid w:val="00A60149"/>
    <w:rsid w:val="00A91AB0"/>
    <w:rsid w:val="00AA34BB"/>
    <w:rsid w:val="00AB2DE9"/>
    <w:rsid w:val="00AB5BD3"/>
    <w:rsid w:val="00AE2E64"/>
    <w:rsid w:val="00AF76DB"/>
    <w:rsid w:val="00B07188"/>
    <w:rsid w:val="00B122BC"/>
    <w:rsid w:val="00B17B0E"/>
    <w:rsid w:val="00B20896"/>
    <w:rsid w:val="00B43AE0"/>
    <w:rsid w:val="00B70B18"/>
    <w:rsid w:val="00B959E9"/>
    <w:rsid w:val="00BA58D1"/>
    <w:rsid w:val="00BB60B7"/>
    <w:rsid w:val="00BC3E7D"/>
    <w:rsid w:val="00BE7804"/>
    <w:rsid w:val="00C16807"/>
    <w:rsid w:val="00C22C36"/>
    <w:rsid w:val="00C30E7D"/>
    <w:rsid w:val="00C36EDB"/>
    <w:rsid w:val="00C5636F"/>
    <w:rsid w:val="00C80BF9"/>
    <w:rsid w:val="00C82E4C"/>
    <w:rsid w:val="00C84488"/>
    <w:rsid w:val="00C94549"/>
    <w:rsid w:val="00CD098F"/>
    <w:rsid w:val="00D073EE"/>
    <w:rsid w:val="00D17F12"/>
    <w:rsid w:val="00D27B69"/>
    <w:rsid w:val="00D4344F"/>
    <w:rsid w:val="00DA7225"/>
    <w:rsid w:val="00DC0FC3"/>
    <w:rsid w:val="00DF5990"/>
    <w:rsid w:val="00E05280"/>
    <w:rsid w:val="00E063DF"/>
    <w:rsid w:val="00E13D20"/>
    <w:rsid w:val="00E654EA"/>
    <w:rsid w:val="00E86C19"/>
    <w:rsid w:val="00EA6BEC"/>
    <w:rsid w:val="00EB4469"/>
    <w:rsid w:val="00EF3CE0"/>
    <w:rsid w:val="00EF466E"/>
    <w:rsid w:val="00F16280"/>
    <w:rsid w:val="00F442C2"/>
    <w:rsid w:val="00F52111"/>
    <w:rsid w:val="00F7039E"/>
    <w:rsid w:val="00F816ED"/>
    <w:rsid w:val="00F85AFB"/>
    <w:rsid w:val="00F94FD9"/>
    <w:rsid w:val="00FA4170"/>
    <w:rsid w:val="00FA4F06"/>
    <w:rsid w:val="00FB6B42"/>
    <w:rsid w:val="00FC0F32"/>
    <w:rsid w:val="00FE04B6"/>
    <w:rsid w:val="00FF128B"/>
    <w:rsid w:val="01521522"/>
    <w:rsid w:val="01571BA4"/>
    <w:rsid w:val="01611DF3"/>
    <w:rsid w:val="02146528"/>
    <w:rsid w:val="022957D7"/>
    <w:rsid w:val="02FC68D5"/>
    <w:rsid w:val="033253E6"/>
    <w:rsid w:val="042F4A84"/>
    <w:rsid w:val="045D23AF"/>
    <w:rsid w:val="046957FF"/>
    <w:rsid w:val="04EB6B40"/>
    <w:rsid w:val="05CC6F43"/>
    <w:rsid w:val="067435F0"/>
    <w:rsid w:val="06D30D98"/>
    <w:rsid w:val="07CE78EC"/>
    <w:rsid w:val="082900AC"/>
    <w:rsid w:val="08B020E8"/>
    <w:rsid w:val="094E4523"/>
    <w:rsid w:val="0998246E"/>
    <w:rsid w:val="0AB66041"/>
    <w:rsid w:val="0AC51CF6"/>
    <w:rsid w:val="0B257532"/>
    <w:rsid w:val="0BE20178"/>
    <w:rsid w:val="0CC57A02"/>
    <w:rsid w:val="0D8D4A4D"/>
    <w:rsid w:val="0EEE180F"/>
    <w:rsid w:val="0F0709C5"/>
    <w:rsid w:val="0F4A040B"/>
    <w:rsid w:val="0FD974FA"/>
    <w:rsid w:val="11B75EC0"/>
    <w:rsid w:val="13E76EA2"/>
    <w:rsid w:val="1574733A"/>
    <w:rsid w:val="166F3E62"/>
    <w:rsid w:val="16F53C21"/>
    <w:rsid w:val="172C5D9D"/>
    <w:rsid w:val="17C0099D"/>
    <w:rsid w:val="183049A3"/>
    <w:rsid w:val="199857A0"/>
    <w:rsid w:val="19A82A02"/>
    <w:rsid w:val="1A266303"/>
    <w:rsid w:val="1A4B2882"/>
    <w:rsid w:val="1B5C3376"/>
    <w:rsid w:val="1C070CCB"/>
    <w:rsid w:val="1C965F44"/>
    <w:rsid w:val="1CA169F6"/>
    <w:rsid w:val="1CB76F9F"/>
    <w:rsid w:val="1D3718A3"/>
    <w:rsid w:val="1DF02BE4"/>
    <w:rsid w:val="1F117C28"/>
    <w:rsid w:val="1F5848A7"/>
    <w:rsid w:val="1F925EEE"/>
    <w:rsid w:val="1F9E31BA"/>
    <w:rsid w:val="20975792"/>
    <w:rsid w:val="211A7AFB"/>
    <w:rsid w:val="222533A3"/>
    <w:rsid w:val="22CB6256"/>
    <w:rsid w:val="24513EEC"/>
    <w:rsid w:val="24930BB0"/>
    <w:rsid w:val="257F2337"/>
    <w:rsid w:val="25F61ED7"/>
    <w:rsid w:val="268A7BA9"/>
    <w:rsid w:val="29CA201A"/>
    <w:rsid w:val="2A56710C"/>
    <w:rsid w:val="2B2718A6"/>
    <w:rsid w:val="2B3F055A"/>
    <w:rsid w:val="2B4A0995"/>
    <w:rsid w:val="2BBE1526"/>
    <w:rsid w:val="2CFE2B46"/>
    <w:rsid w:val="2F5A6BD0"/>
    <w:rsid w:val="31C85C93"/>
    <w:rsid w:val="334D6F7D"/>
    <w:rsid w:val="347608F8"/>
    <w:rsid w:val="353B7113"/>
    <w:rsid w:val="35D21FBF"/>
    <w:rsid w:val="35EA4E28"/>
    <w:rsid w:val="365D04D9"/>
    <w:rsid w:val="36E95B37"/>
    <w:rsid w:val="39B56A58"/>
    <w:rsid w:val="3A5F0845"/>
    <w:rsid w:val="3BC46D9E"/>
    <w:rsid w:val="3BD12BC3"/>
    <w:rsid w:val="3C183180"/>
    <w:rsid w:val="3C3422EB"/>
    <w:rsid w:val="3D95534D"/>
    <w:rsid w:val="3E4A6DBA"/>
    <w:rsid w:val="3E8549A8"/>
    <w:rsid w:val="3F5D3D8C"/>
    <w:rsid w:val="403420F8"/>
    <w:rsid w:val="409A2007"/>
    <w:rsid w:val="40A945AD"/>
    <w:rsid w:val="42426C47"/>
    <w:rsid w:val="442A1D61"/>
    <w:rsid w:val="443354E7"/>
    <w:rsid w:val="45FA594D"/>
    <w:rsid w:val="472926C3"/>
    <w:rsid w:val="482502FF"/>
    <w:rsid w:val="487623DB"/>
    <w:rsid w:val="49D42498"/>
    <w:rsid w:val="49DD6B8A"/>
    <w:rsid w:val="4AB576A1"/>
    <w:rsid w:val="4BB57607"/>
    <w:rsid w:val="4BBC6BAD"/>
    <w:rsid w:val="4EEE2D0B"/>
    <w:rsid w:val="4F3B240D"/>
    <w:rsid w:val="4F5929C5"/>
    <w:rsid w:val="4F7E6D2A"/>
    <w:rsid w:val="51273CC7"/>
    <w:rsid w:val="513608A5"/>
    <w:rsid w:val="518B77A0"/>
    <w:rsid w:val="51DA226B"/>
    <w:rsid w:val="524F245F"/>
    <w:rsid w:val="527C5206"/>
    <w:rsid w:val="5313573D"/>
    <w:rsid w:val="53345400"/>
    <w:rsid w:val="53AB38EE"/>
    <w:rsid w:val="53D253A2"/>
    <w:rsid w:val="55AF3288"/>
    <w:rsid w:val="58711BF9"/>
    <w:rsid w:val="587A7DB5"/>
    <w:rsid w:val="59497682"/>
    <w:rsid w:val="5A196210"/>
    <w:rsid w:val="5A671F91"/>
    <w:rsid w:val="5AD7592A"/>
    <w:rsid w:val="5B6F751E"/>
    <w:rsid w:val="5BA9323A"/>
    <w:rsid w:val="5C5452F9"/>
    <w:rsid w:val="5CEB6081"/>
    <w:rsid w:val="5D7870C4"/>
    <w:rsid w:val="5EDC4FDC"/>
    <w:rsid w:val="5F5C0626"/>
    <w:rsid w:val="5F9F16E4"/>
    <w:rsid w:val="5FD11951"/>
    <w:rsid w:val="605A12C0"/>
    <w:rsid w:val="610F71FB"/>
    <w:rsid w:val="612F75A9"/>
    <w:rsid w:val="61A1074C"/>
    <w:rsid w:val="621D6C63"/>
    <w:rsid w:val="62845B14"/>
    <w:rsid w:val="62A97C33"/>
    <w:rsid w:val="64D03760"/>
    <w:rsid w:val="655D7130"/>
    <w:rsid w:val="694D1B8E"/>
    <w:rsid w:val="695430B6"/>
    <w:rsid w:val="6961664F"/>
    <w:rsid w:val="6974498E"/>
    <w:rsid w:val="69CD5254"/>
    <w:rsid w:val="69EF27F4"/>
    <w:rsid w:val="6A234655"/>
    <w:rsid w:val="6A8F74CB"/>
    <w:rsid w:val="6AAF5C87"/>
    <w:rsid w:val="6B521055"/>
    <w:rsid w:val="6BEA527E"/>
    <w:rsid w:val="6FE379C5"/>
    <w:rsid w:val="70236069"/>
    <w:rsid w:val="714C2680"/>
    <w:rsid w:val="736B4AA8"/>
    <w:rsid w:val="73913BC9"/>
    <w:rsid w:val="73FD7B73"/>
    <w:rsid w:val="746512D5"/>
    <w:rsid w:val="75C95C5C"/>
    <w:rsid w:val="75FD41D8"/>
    <w:rsid w:val="761A249B"/>
    <w:rsid w:val="763D62B4"/>
    <w:rsid w:val="76430C36"/>
    <w:rsid w:val="76BC1077"/>
    <w:rsid w:val="76DC6985"/>
    <w:rsid w:val="78142DDB"/>
    <w:rsid w:val="79333B51"/>
    <w:rsid w:val="7940677F"/>
    <w:rsid w:val="79EE2DB1"/>
    <w:rsid w:val="79EF3B7E"/>
    <w:rsid w:val="79F93A54"/>
    <w:rsid w:val="7A6E09C8"/>
    <w:rsid w:val="7B2E6526"/>
    <w:rsid w:val="7B7A185C"/>
    <w:rsid w:val="7CCE2991"/>
    <w:rsid w:val="7D2134C6"/>
    <w:rsid w:val="7DAC7C21"/>
    <w:rsid w:val="7DD23413"/>
    <w:rsid w:val="7E327CEB"/>
    <w:rsid w:val="7F5C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23"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A41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5A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A412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5A41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A4123"/>
  </w:style>
  <w:style w:type="character" w:styleId="a8">
    <w:name w:val="Hyperlink"/>
    <w:basedOn w:val="a0"/>
    <w:rsid w:val="005A4123"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rsid w:val="005A4123"/>
    <w:rPr>
      <w:rFonts w:ascii="Calibri" w:eastAsiaTheme="minorEastAsia" w:hAnsi="Calibri"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5A41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4856075@qq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zuimeisheyang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05EE4DC-D976-4C59-8364-A8F3150D7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1468</Words>
  <Characters>8371</Characters>
  <Application>Microsoft Office Word</Application>
  <DocSecurity>0</DocSecurity>
  <Lines>69</Lines>
  <Paragraphs>19</Paragraphs>
  <ScaleCrop>false</ScaleCrop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 </dc:creator>
  <cp:lastModifiedBy>hp</cp:lastModifiedBy>
  <cp:revision>96</cp:revision>
  <cp:lastPrinted>2019-08-30T02:36:00Z</cp:lastPrinted>
  <dcterms:created xsi:type="dcterms:W3CDTF">2019-08-05T02:41:00Z</dcterms:created>
  <dcterms:modified xsi:type="dcterms:W3CDTF">2019-08-30T06:52:00Z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